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71C4" w:rsidRDefault="008A26E0" w:rsidP="00B31646">
      <w:pPr>
        <w:spacing w:after="0"/>
        <w:jc w:val="cent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14pt;margin-top:-54pt;width:90pt;height:36pt;z-index:251662336;mso-wrap-edited:f" wrapcoords="0 0 21600 0 21600 21600 0 21600 0 0" filled="f" stroked="f">
            <v:fill o:detectmouseclick="t"/>
            <v:textbox inset=",7.2pt,,7.2pt">
              <w:txbxContent>
                <w:p w:rsidR="00B31646" w:rsidRDefault="00B31646" w:rsidP="004B71C4">
                  <w:pPr>
                    <w:jc w:val="right"/>
                  </w:pPr>
                  <w:r>
                    <w:t>Ch 16 Sec 3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left:0;text-align:left;margin-left:36pt;margin-top:-54pt;width:5in;height:36pt;z-index:251661312;mso-wrap-edited:f" wrapcoords="0 0 21600 0 21600 21600 0 21600 0 0" filled="f" stroked="f">
            <v:fill o:detectmouseclick="t"/>
            <v:textbox inset=",7.2pt,,7.2pt">
              <w:txbxContent>
                <w:p w:rsidR="00B31646" w:rsidRPr="004B71C4" w:rsidRDefault="00B31646" w:rsidP="004B71C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Segregation and Discrimination </w:t>
                  </w:r>
                </w:p>
              </w:txbxContent>
            </v:textbox>
            <w10:wrap type="tight"/>
          </v:shape>
        </w:pict>
      </w:r>
      <w:r w:rsidR="004B71C4">
        <w:t>Racial discrimination and tension grew during the turn of the 20</w:t>
      </w:r>
      <w:r w:rsidR="004B71C4" w:rsidRPr="004B71C4">
        <w:rPr>
          <w:vertAlign w:val="superscript"/>
        </w:rPr>
        <w:t>th</w:t>
      </w:r>
      <w:r w:rsidR="004B71C4">
        <w:t xml:space="preserve"> century.  With millions of people coming int</w:t>
      </w:r>
      <w:r w:rsidR="006E25CE">
        <w:t>o U.S. harbors.</w:t>
      </w:r>
    </w:p>
    <w:p w:rsidR="004B71C4" w:rsidRDefault="008A26E0" w:rsidP="00B31646">
      <w:pPr>
        <w:spacing w:after="0"/>
      </w:pPr>
      <w:r>
        <w:rPr>
          <w:noProof/>
        </w:rPr>
        <w:pict>
          <v:shape id="_x0000_s1028" type="#_x0000_t202" style="position:absolute;margin-left:324pt;margin-top:7.85pt;width:2in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31646" w:rsidRPr="004B71C4" w:rsidRDefault="00B31646" w:rsidP="004B71C4">
                  <w:pPr>
                    <w:rPr>
                      <w:b/>
                    </w:rPr>
                  </w:pPr>
                  <w:r w:rsidRPr="004B71C4">
                    <w:rPr>
                      <w:b/>
                    </w:rPr>
                    <w:t>How did it affect the lives of these people</w:t>
                  </w:r>
                  <w:r>
                    <w:rPr>
                      <w:b/>
                    </w:rPr>
                    <w:t>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3in;margin-top:7.85pt;width:108pt;height:54pt;z-index:251659264;mso-wrap-edited:f" wrapcoords="0 0 21600 0 21600 21600 0 21600 0 0" filled="f" stroked="f">
            <v:fill o:detectmouseclick="t"/>
            <v:textbox inset=",7.2pt,,7.2pt">
              <w:txbxContent>
                <w:p w:rsidR="00B31646" w:rsidRPr="004B71C4" w:rsidRDefault="00B31646" w:rsidP="004B71C4">
                  <w:pPr>
                    <w:jc w:val="center"/>
                    <w:rPr>
                      <w:b/>
                    </w:rPr>
                  </w:pPr>
                  <w:r w:rsidRPr="004B71C4">
                    <w:rPr>
                      <w:b/>
                    </w:rPr>
                    <w:t>Who were the targets?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108pt;margin-top:7.85pt;width:108pt;height:54pt;z-index:251658240;mso-wrap-edited:f" wrapcoords="0 0 21600 0 21600 21600 0 21600 0 0" filled="f" stroked="f">
            <v:fill o:detectmouseclick="t"/>
            <v:textbox inset=",7.2pt,,7.2pt">
              <w:txbxContent>
                <w:p w:rsidR="00B31646" w:rsidRPr="004B71C4" w:rsidRDefault="00B31646" w:rsidP="004B71C4">
                  <w:pPr>
                    <w:jc w:val="center"/>
                    <w:rPr>
                      <w:b/>
                    </w:rPr>
                  </w:pPr>
                  <w:r w:rsidRPr="004B71C4">
                    <w:rPr>
                      <w:b/>
                    </w:rPr>
                    <w:t>In what region or regions did it exist?</w:t>
                  </w:r>
                </w:p>
              </w:txbxContent>
            </v:textbox>
            <w10:wrap type="tight"/>
          </v:shape>
        </w:pict>
      </w:r>
    </w:p>
    <w:p w:rsidR="004B71C4" w:rsidRDefault="004B71C4" w:rsidP="00B31646">
      <w:pPr>
        <w:spacing w:after="0"/>
      </w:pPr>
    </w:p>
    <w:p w:rsidR="004B71C4" w:rsidRDefault="004B71C4" w:rsidP="00B31646">
      <w:pPr>
        <w:spacing w:after="0"/>
      </w:pPr>
    </w:p>
    <w:p w:rsidR="004B71C4" w:rsidRDefault="004B71C4" w:rsidP="00B31646">
      <w:pPr>
        <w:spacing w:after="0"/>
      </w:pPr>
    </w:p>
    <w:p w:rsidR="004B71C4" w:rsidRDefault="004B71C4" w:rsidP="00B31646">
      <w:pPr>
        <w:spacing w:after="0"/>
      </w:pPr>
    </w:p>
    <w:tbl>
      <w:tblPr>
        <w:tblStyle w:val="TableGrid"/>
        <w:tblpPr w:leftFromText="180" w:rightFromText="180" w:vertAnchor="text" w:horzAnchor="page" w:tblpX="1549" w:tblpY="-44"/>
        <w:tblW w:w="9376" w:type="dxa"/>
        <w:tblLook w:val="00BF"/>
      </w:tblPr>
      <w:tblGrid>
        <w:gridCol w:w="2344"/>
        <w:gridCol w:w="2344"/>
        <w:gridCol w:w="2344"/>
        <w:gridCol w:w="2344"/>
      </w:tblGrid>
      <w:tr w:rsidR="004B71C4">
        <w:trPr>
          <w:trHeight w:val="1420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Literacy Test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Poll Tax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Grandfather clause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Jim Crow Laws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Racial etiquette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Debt peonage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  <w:tr w:rsidR="004B71C4">
        <w:trPr>
          <w:trHeight w:val="1318"/>
        </w:trPr>
        <w:tc>
          <w:tcPr>
            <w:tcW w:w="2344" w:type="dxa"/>
          </w:tcPr>
          <w:p w:rsidR="004B71C4" w:rsidRDefault="004B71C4" w:rsidP="004B71C4"/>
          <w:p w:rsidR="004B71C4" w:rsidRDefault="004B71C4" w:rsidP="004B71C4">
            <w:r>
              <w:t>Chinese Exclusion Act</w:t>
            </w:r>
          </w:p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  <w:tc>
          <w:tcPr>
            <w:tcW w:w="2344" w:type="dxa"/>
          </w:tcPr>
          <w:p w:rsidR="004B71C4" w:rsidRDefault="004B71C4" w:rsidP="004B71C4"/>
        </w:tc>
      </w:tr>
    </w:tbl>
    <w:p w:rsidR="004B71C4" w:rsidRDefault="004B71C4" w:rsidP="00B31646">
      <w:pPr>
        <w:spacing w:after="0"/>
      </w:pPr>
    </w:p>
    <w:p w:rsidR="004B71C4" w:rsidRDefault="004B71C4" w:rsidP="00B31646">
      <w:pPr>
        <w:spacing w:after="0"/>
      </w:pPr>
    </w:p>
    <w:p w:rsidR="004B71C4" w:rsidRDefault="004B71C4" w:rsidP="00B31646">
      <w:pPr>
        <w:spacing w:after="0"/>
      </w:pPr>
    </w:p>
    <w:p w:rsidR="00B31646" w:rsidRDefault="00B31646" w:rsidP="00B31646">
      <w:pPr>
        <w:spacing w:after="0"/>
      </w:pPr>
    </w:p>
    <w:sectPr w:rsidR="00B31646" w:rsidSect="00B316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B71C4"/>
    <w:rsid w:val="000F1597"/>
    <w:rsid w:val="004B71C4"/>
    <w:rsid w:val="006E25CE"/>
    <w:rsid w:val="008A26E0"/>
    <w:rsid w:val="00B31646"/>
    <w:rsid w:val="00D772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71C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248</Characters>
  <Application>Microsoft Macintosh Word</Application>
  <DocSecurity>0</DocSecurity>
  <Lines>2</Lines>
  <Paragraphs>1</Paragraphs>
  <ScaleCrop>false</ScaleCrop>
  <Company>Township High School District 214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3</cp:revision>
  <dcterms:created xsi:type="dcterms:W3CDTF">2010-01-04T04:24:00Z</dcterms:created>
  <dcterms:modified xsi:type="dcterms:W3CDTF">2010-01-15T20:45:00Z</dcterms:modified>
</cp:coreProperties>
</file>